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8B9" w:rsidRDefault="00A45502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2165F">
        <w:rPr>
          <w:rFonts w:ascii="Times New Roman" w:hAnsi="Times New Roman" w:cs="Times New Roman"/>
          <w:b/>
          <w:bCs/>
          <w:sz w:val="24"/>
          <w:szCs w:val="24"/>
          <w:lang w:val="en-GB"/>
        </w:rPr>
        <w:t>MATATIELE LOCAL MUNICIPALITY</w:t>
      </w:r>
    </w:p>
    <w:p w:rsidR="00C95141" w:rsidRPr="00A45502" w:rsidRDefault="00D26F9C" w:rsidP="00A455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REQUEST FOR QUOTATIONS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135"/>
        <w:gridCol w:w="25"/>
        <w:gridCol w:w="3045"/>
        <w:gridCol w:w="2146"/>
        <w:gridCol w:w="2389"/>
      </w:tblGrid>
      <w:tr w:rsidR="00A45502" w:rsidRPr="0089652C" w:rsidTr="00131CA1">
        <w:trPr>
          <w:trHeight w:val="234"/>
        </w:trPr>
        <w:tc>
          <w:tcPr>
            <w:tcW w:w="3135" w:type="dxa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ADVERTISED ON: </w:t>
            </w:r>
          </w:p>
        </w:tc>
        <w:tc>
          <w:tcPr>
            <w:tcW w:w="7605" w:type="dxa"/>
            <w:gridSpan w:val="4"/>
          </w:tcPr>
          <w:p w:rsidR="00A45502" w:rsidRPr="0089652C" w:rsidRDefault="00A45502" w:rsidP="00D26F9C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MUNICIPAL NOTICE BOARD, MUNICIPAL WEBSITE</w:t>
            </w:r>
          </w:p>
        </w:tc>
      </w:tr>
      <w:tr w:rsidR="00B0417E" w:rsidRPr="0089652C" w:rsidTr="00D26F9C">
        <w:trPr>
          <w:trHeight w:val="503"/>
        </w:trPr>
        <w:tc>
          <w:tcPr>
            <w:tcW w:w="6205" w:type="dxa"/>
            <w:gridSpan w:val="3"/>
            <w:tcBorders>
              <w:bottom w:val="single" w:sz="4" w:space="0" w:color="auto"/>
            </w:tcBorders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DESCRIPTION</w:t>
            </w:r>
          </w:p>
        </w:tc>
        <w:tc>
          <w:tcPr>
            <w:tcW w:w="4535" w:type="dxa"/>
            <w:gridSpan w:val="2"/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BID NO.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492983" w:rsidRPr="0089652C" w:rsidTr="00D26F9C">
        <w:trPr>
          <w:trHeight w:val="507"/>
        </w:trPr>
        <w:tc>
          <w:tcPr>
            <w:tcW w:w="6205" w:type="dxa"/>
            <w:gridSpan w:val="3"/>
          </w:tcPr>
          <w:p w:rsidR="00492983" w:rsidRPr="00C82430" w:rsidRDefault="00C82430" w:rsidP="004929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82430">
              <w:rPr>
                <w:rFonts w:ascii="Times New Roman" w:hAnsi="Times New Roman" w:cs="Times New Roman"/>
                <w:b/>
                <w:sz w:val="24"/>
                <w:szCs w:val="24"/>
              </w:rPr>
              <w:t>DELIVER, SUPPLY ONE CATERER FOR THE RATE PAYERS GOLF DAY LAUNCH 2023</w:t>
            </w:r>
          </w:p>
        </w:tc>
        <w:tc>
          <w:tcPr>
            <w:tcW w:w="4535" w:type="dxa"/>
            <w:gridSpan w:val="2"/>
          </w:tcPr>
          <w:p w:rsidR="00492983" w:rsidRPr="0089652C" w:rsidRDefault="00D26F9C" w:rsidP="00492983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2023/2024-</w:t>
            </w:r>
            <w:r w:rsidR="00C82430">
              <w:rPr>
                <w:rFonts w:ascii="Times New Roman" w:hAnsi="Times New Roman" w:cs="Times New Roman"/>
                <w:b/>
                <w:bCs/>
                <w:lang w:val="en-GB"/>
              </w:rPr>
              <w:t>137</w:t>
            </w:r>
          </w:p>
        </w:tc>
      </w:tr>
      <w:tr w:rsidR="0089652C" w:rsidRPr="0089652C" w:rsidTr="00D26F9C">
        <w:trPr>
          <w:trHeight w:val="258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PUBLISHED DATE:</w:t>
            </w:r>
          </w:p>
        </w:tc>
        <w:tc>
          <w:tcPr>
            <w:tcW w:w="3045" w:type="dxa"/>
          </w:tcPr>
          <w:p w:rsidR="007C5BD9" w:rsidRPr="0089652C" w:rsidRDefault="009238C0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05</w:t>
            </w:r>
            <w:bookmarkStart w:id="0" w:name="_GoBack"/>
            <w:bookmarkEnd w:id="0"/>
            <w:r w:rsidR="00C82430">
              <w:rPr>
                <w:rFonts w:ascii="Times New Roman" w:hAnsi="Times New Roman" w:cs="Times New Roman"/>
                <w:b/>
                <w:bCs/>
                <w:lang w:val="en-GB"/>
              </w:rPr>
              <w:t>/12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  <w:tc>
          <w:tcPr>
            <w:tcW w:w="2146" w:type="dxa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CLOSING DATE:</w:t>
            </w:r>
          </w:p>
        </w:tc>
        <w:tc>
          <w:tcPr>
            <w:tcW w:w="2389" w:type="dxa"/>
          </w:tcPr>
          <w:p w:rsidR="00EC636A" w:rsidRPr="0089652C" w:rsidRDefault="00E65E8F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11</w:t>
            </w:r>
            <w:r w:rsidR="00C82430">
              <w:rPr>
                <w:rFonts w:ascii="Times New Roman" w:hAnsi="Times New Roman" w:cs="Times New Roman"/>
                <w:b/>
                <w:bCs/>
                <w:lang w:val="en-GB"/>
              </w:rPr>
              <w:t>/12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</w:tr>
      <w:tr w:rsidR="007C5BD9" w:rsidRPr="0089652C" w:rsidTr="00131CA1">
        <w:trPr>
          <w:trHeight w:val="497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CLOSING TIME: </w:t>
            </w:r>
          </w:p>
        </w:tc>
        <w:tc>
          <w:tcPr>
            <w:tcW w:w="7580" w:type="dxa"/>
            <w:gridSpan w:val="3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10h00: Tenders will be opened immediately thereafter, in public at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 Mountain View BTO Offices R56</w:t>
            </w:r>
          </w:p>
        </w:tc>
      </w:tr>
      <w:tr w:rsidR="00F10FF8" w:rsidRPr="0089652C" w:rsidTr="00131CA1">
        <w:trPr>
          <w:trHeight w:val="248"/>
        </w:trPr>
        <w:tc>
          <w:tcPr>
            <w:tcW w:w="10740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AVAILABILITY OF TENDER DOCUMENTS</w:t>
            </w:r>
          </w:p>
        </w:tc>
      </w:tr>
      <w:tr w:rsidR="0050175E" w:rsidRPr="0089652C" w:rsidTr="00131CA1">
        <w:trPr>
          <w:trHeight w:val="248"/>
        </w:trPr>
        <w:tc>
          <w:tcPr>
            <w:tcW w:w="10740" w:type="dxa"/>
            <w:gridSpan w:val="5"/>
          </w:tcPr>
          <w:p w:rsidR="0050175E" w:rsidRPr="000B5E44" w:rsidRDefault="0050175E" w:rsidP="0050175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lang w:val="en-GB"/>
              </w:rPr>
              <w:t xml:space="preserve">Bid Documents will be available on Municipal Website </w:t>
            </w:r>
            <w:r>
              <w:rPr>
                <w:rFonts w:ascii="Times New Roman" w:hAnsi="Times New Roman" w:cs="Times New Roman"/>
                <w:lang w:val="en-GB"/>
              </w:rPr>
              <w:t xml:space="preserve">as from </w:t>
            </w:r>
            <w:r w:rsidR="00C82430">
              <w:rPr>
                <w:rFonts w:ascii="Times New Roman" w:hAnsi="Times New Roman" w:cs="Times New Roman"/>
                <w:lang w:val="en-GB"/>
              </w:rPr>
              <w:t>05 December</w:t>
            </w:r>
            <w:r>
              <w:rPr>
                <w:rFonts w:ascii="Times New Roman" w:hAnsi="Times New Roman" w:cs="Times New Roman"/>
                <w:lang w:val="en-GB"/>
              </w:rPr>
              <w:t xml:space="preserve"> 2023</w:t>
            </w:r>
          </w:p>
        </w:tc>
      </w:tr>
      <w:tr w:rsidR="0050175E" w:rsidRPr="0089652C" w:rsidTr="00131CA1">
        <w:trPr>
          <w:trHeight w:val="248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SUBMISSION RULES:</w:t>
            </w:r>
          </w:p>
        </w:tc>
      </w:tr>
      <w:tr w:rsidR="0050175E" w:rsidRPr="0089652C" w:rsidTr="00131CA1">
        <w:trPr>
          <w:trHeight w:val="1560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Tenders must be completed in accordance with the tender conditions and tender rules contained in the tender document.</w:t>
            </w:r>
          </w:p>
          <w:p w:rsidR="0050175E" w:rsidRPr="0089652C" w:rsidRDefault="0050175E" w:rsidP="005017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The tender document and compulsory attachments/supporting documents must be placed in a sealed envelope and externally endorsed with: Tender Number; Description and Closing Date of the Tender.</w:t>
            </w:r>
          </w:p>
          <w:p w:rsidR="0050175E" w:rsidRPr="0089652C" w:rsidRDefault="0050175E" w:rsidP="005017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Tender documents must only be submitted on the tender document issued by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</w:t>
            </w:r>
          </w:p>
          <w:p w:rsidR="0050175E" w:rsidRPr="0089652C" w:rsidRDefault="0050175E" w:rsidP="0050175E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 documents must be completed in blank ink only.</w:t>
            </w:r>
          </w:p>
        </w:tc>
      </w:tr>
      <w:tr w:rsidR="0050175E" w:rsidRPr="0089652C" w:rsidTr="0050175E">
        <w:trPr>
          <w:trHeight w:val="602"/>
        </w:trPr>
        <w:tc>
          <w:tcPr>
            <w:tcW w:w="10740" w:type="dxa"/>
            <w:gridSpan w:val="5"/>
          </w:tcPr>
          <w:p w:rsidR="0050175E" w:rsidRPr="00195A85" w:rsidRDefault="0050175E" w:rsidP="005017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MANDATORY DOCUMENTS- FAILURE TO SUBMIT ANYONE OF THEM WILL INVALIDATE YOUR TENDER OFFER.</w:t>
            </w:r>
          </w:p>
        </w:tc>
      </w:tr>
      <w:tr w:rsidR="0050175E" w:rsidRPr="0089652C" w:rsidTr="00131CA1">
        <w:trPr>
          <w:trHeight w:val="1560"/>
        </w:trPr>
        <w:tc>
          <w:tcPr>
            <w:tcW w:w="10740" w:type="dxa"/>
            <w:gridSpan w:val="5"/>
          </w:tcPr>
          <w:p w:rsidR="0050175E" w:rsidRDefault="0050175E" w:rsidP="00501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●A confirmation from SARS with a verification PIN ●Proof of Central Supplier Database (CSD) registration- a full report printed ●Completed of all MBD 1-9 Forms and its Annexures in full as attached in tender document ●Ethics Commitment Form ●Authority to sign Form Prices quoted must be firm and must be inclusive of VAT ●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Original Certified I.D. Copies of Managing Directors / Owners ●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Joint Ventures Agreement signed by all parties involved.</w:t>
            </w:r>
          </w:p>
          <w:p w:rsidR="00590CD6" w:rsidRPr="00590CD6" w:rsidRDefault="00590CD6" w:rsidP="00590CD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Attached a valid</w:t>
            </w:r>
            <w:r w:rsidRPr="00590C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Certificate from Alfred Nzo District Municipality (Environmental Health)</w:t>
            </w:r>
          </w:p>
        </w:tc>
      </w:tr>
      <w:tr w:rsidR="0050175E" w:rsidRPr="0089652C" w:rsidTr="00495055">
        <w:trPr>
          <w:trHeight w:val="564"/>
        </w:trPr>
        <w:tc>
          <w:tcPr>
            <w:tcW w:w="10740" w:type="dxa"/>
            <w:gridSpan w:val="5"/>
          </w:tcPr>
          <w:p w:rsidR="0050175E" w:rsidRPr="00195A85" w:rsidRDefault="0050175E" w:rsidP="005017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●Tenders will be evaluated in terms of </w:t>
            </w:r>
            <w:proofErr w:type="spellStart"/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Matatiele</w:t>
            </w:r>
            <w:proofErr w:type="spellEnd"/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Local Municipality Supply Chain Management ●Policy Preferential Procurement Policy Framework Act No.5 of 2000 ●Section 217 of the Constitution Act No 108 of 1996</w:t>
            </w:r>
          </w:p>
        </w:tc>
      </w:tr>
      <w:tr w:rsidR="0050175E" w:rsidRPr="0089652C" w:rsidTr="00131CA1">
        <w:trPr>
          <w:trHeight w:val="248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EVALUATION CRITERIA</w:t>
            </w:r>
          </w:p>
        </w:tc>
      </w:tr>
      <w:tr w:rsidR="0050175E" w:rsidRPr="0089652C" w:rsidTr="00131CA1">
        <w:trPr>
          <w:trHeight w:val="756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The Bids will be evaluated on the basis of the Preferential Procurement Policy Framework Act is 80/20 in line with the Preferential Procurement Policy Framework Act (PPPFA) of November 2022</w:t>
            </w:r>
          </w:p>
        </w:tc>
      </w:tr>
      <w:tr w:rsidR="0050175E" w:rsidRPr="0089652C" w:rsidTr="00131CA1">
        <w:trPr>
          <w:trHeight w:val="3534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:rsidR="0050175E" w:rsidRPr="0089652C" w:rsidRDefault="0050175E" w:rsidP="0050175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80/20 Evaluation Criteria</w:t>
            </w:r>
          </w:p>
          <w:tbl>
            <w:tblPr>
              <w:tblStyle w:val="TableGrid"/>
              <w:tblW w:w="10512" w:type="dxa"/>
              <w:tblInd w:w="2" w:type="dxa"/>
              <w:tblLook w:val="04A0" w:firstRow="1" w:lastRow="0" w:firstColumn="1" w:lastColumn="0" w:noHBand="0" w:noVBand="1"/>
            </w:tblPr>
            <w:tblGrid>
              <w:gridCol w:w="4441"/>
              <w:gridCol w:w="1111"/>
              <w:gridCol w:w="4960"/>
            </w:tblGrid>
            <w:tr w:rsidR="0050175E" w:rsidRPr="0089652C" w:rsidTr="00DF33D6">
              <w:trPr>
                <w:trHeight w:val="50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 xml:space="preserve">Preferential Goals 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80/20</w:t>
                  </w:r>
                </w:p>
              </w:tc>
              <w:tc>
                <w:tcPr>
                  <w:tcW w:w="4960" w:type="dxa"/>
                  <w:vMerge w:val="restart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Documents required for verification</w:t>
                  </w:r>
                </w:p>
              </w:tc>
            </w:tr>
            <w:tr w:rsidR="0050175E" w:rsidRPr="0089652C" w:rsidTr="00613CCC">
              <w:trPr>
                <w:trHeight w:val="300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Maximum Points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20</w:t>
                  </w:r>
                </w:p>
              </w:tc>
              <w:tc>
                <w:tcPr>
                  <w:tcW w:w="4960" w:type="dxa"/>
                  <w:vMerge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</w:p>
              </w:tc>
            </w:tr>
            <w:tr w:rsidR="0050175E" w:rsidRPr="0089652C" w:rsidTr="00DF33D6">
              <w:trPr>
                <w:trHeight w:val="1005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1- Ownership (Historically Disadvantaged Individuals-HDI)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50175E" w:rsidRPr="0089652C" w:rsidTr="005C124C">
              <w:trPr>
                <w:trHeight w:val="87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2- Youth Ownership 14-35 Years (MLM Enterprises)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50175E" w:rsidRPr="0089652C" w:rsidTr="00DF33D6">
              <w:trPr>
                <w:trHeight w:val="50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3- Women Ownership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4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50175E" w:rsidRPr="0089652C" w:rsidTr="00DF33D6">
              <w:trPr>
                <w:trHeight w:val="49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4-Disability Ownership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50175E" w:rsidRPr="0089652C" w:rsidTr="00DF33D6">
              <w:trPr>
                <w:trHeight w:val="87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5-Rural Enterprises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50175E" w:rsidRPr="0089652C" w:rsidTr="00495055">
              <w:trPr>
                <w:trHeight w:val="50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Tender Price</w:t>
                  </w:r>
                </w:p>
              </w:tc>
              <w:tc>
                <w:tcPr>
                  <w:tcW w:w="6071" w:type="dxa"/>
                  <w:gridSpan w:val="2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80</w:t>
                  </w:r>
                </w:p>
              </w:tc>
            </w:tr>
            <w:tr w:rsidR="0050175E" w:rsidRPr="0089652C" w:rsidTr="00495055">
              <w:trPr>
                <w:trHeight w:val="49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TOTAL</w:t>
                  </w:r>
                </w:p>
              </w:tc>
              <w:tc>
                <w:tcPr>
                  <w:tcW w:w="6071" w:type="dxa"/>
                  <w:gridSpan w:val="2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100 POINTS</w:t>
                  </w:r>
                </w:p>
              </w:tc>
            </w:tr>
            <w:tr w:rsidR="0050175E" w:rsidRPr="0089652C" w:rsidTr="0089652C">
              <w:trPr>
                <w:trHeight w:val="49"/>
              </w:trPr>
              <w:tc>
                <w:tcPr>
                  <w:tcW w:w="10512" w:type="dxa"/>
                  <w:gridSpan w:val="3"/>
                </w:tcPr>
                <w:p w:rsidR="0050175E" w:rsidRDefault="0050175E" w:rsidP="0050175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</w:t>
                  </w:r>
                </w:p>
                <w:p w:rsidR="0050175E" w:rsidRPr="0089652C" w:rsidRDefault="0050175E" w:rsidP="0050175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          </w:t>
                  </w: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TENDER ENQUIRIES</w:t>
                  </w:r>
                </w:p>
              </w:tc>
            </w:tr>
            <w:tr w:rsidR="0050175E" w:rsidRPr="0089652C" w:rsidTr="00495055">
              <w:trPr>
                <w:trHeight w:val="976"/>
              </w:trPr>
              <w:tc>
                <w:tcPr>
                  <w:tcW w:w="10512" w:type="dxa"/>
                  <w:gridSpan w:val="3"/>
                </w:tcPr>
                <w:p w:rsidR="0050175E" w:rsidRDefault="0050175E" w:rsidP="0050175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All SCM enquiries relating to this bid must be directed to Z.C Matolo, e-mail: zmatolo@matatiele.gov.za during office hours (07h30 – 16h00) weekdays. All Technical enquiries relating to this bid must be directed to M</w:t>
                  </w:r>
                  <w:r w:rsidR="00C82430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s N </w:t>
                  </w:r>
                  <w:proofErr w:type="spellStart"/>
                  <w:r w:rsidR="00C82430">
                    <w:rPr>
                      <w:rFonts w:ascii="Times New Roman" w:hAnsi="Times New Roman" w:cs="Times New Roman"/>
                      <w:iCs/>
                      <w:lang w:val="en-GB"/>
                    </w:rPr>
                    <w:t>Majova</w:t>
                  </w:r>
                  <w:proofErr w:type="spellEnd"/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, e-mail: </w:t>
                  </w:r>
                  <w:r w:rsidR="00C82430">
                    <w:rPr>
                      <w:rFonts w:ascii="Times New Roman" w:hAnsi="Times New Roman" w:cs="Times New Roman"/>
                      <w:iCs/>
                      <w:lang w:val="en-GB"/>
                    </w:rPr>
                    <w:t>NMajova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@matatiele.gov.za during office hours</w:t>
                  </w: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</w:p>
              </w:tc>
            </w:tr>
            <w:tr w:rsidR="0050175E" w:rsidRPr="0089652C" w:rsidTr="0089652C">
              <w:trPr>
                <w:trHeight w:val="248"/>
              </w:trPr>
              <w:tc>
                <w:tcPr>
                  <w:tcW w:w="10512" w:type="dxa"/>
                  <w:gridSpan w:val="3"/>
                </w:tcPr>
                <w:p w:rsidR="0050175E" w:rsidRPr="0089652C" w:rsidRDefault="0050175E" w:rsidP="005017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TENDER DISCLAIMER</w:t>
                  </w:r>
                </w:p>
              </w:tc>
            </w:tr>
            <w:tr w:rsidR="0050175E" w:rsidRPr="0089652C" w:rsidTr="0089652C">
              <w:trPr>
                <w:trHeight w:val="2269"/>
              </w:trPr>
              <w:tc>
                <w:tcPr>
                  <w:tcW w:w="10512" w:type="dxa"/>
                  <w:gridSpan w:val="3"/>
                </w:tcPr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The </w:t>
                  </w:r>
                  <w:proofErr w:type="spellStart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>Matatiele</w:t>
                  </w:r>
                  <w:proofErr w:type="spellEnd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 Local Municipality reserves the right not to appoint a contractor on highest points scored. Value for money, past experience and functionality will be the key determinants of appointment. </w:t>
                  </w:r>
                  <w:r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The Municipality will not make any award to a person or persons working for the state, or failing to possess relevant credentials as stipulated in the tender requirements. </w:t>
                  </w: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eastAsia="Cambria" w:hAnsi="Times New Roman" w:cs="Times New Roman"/>
                      <w:b/>
                    </w:rPr>
                  </w:pP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</w:pPr>
                  <w:r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>Bidders are warned not to accept any person who request any amount for award for this bid, it is a scam and fraud, that person must be reported to the nearest police station.</w:t>
                  </w: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</w:tr>
          </w:tbl>
          <w:p w:rsidR="0050175E" w:rsidRDefault="0050175E" w:rsidP="0050175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50175E" w:rsidRDefault="0050175E" w:rsidP="0050175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50175E" w:rsidRPr="0089652C" w:rsidRDefault="0050175E" w:rsidP="0050175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50175E" w:rsidRPr="0089652C" w:rsidRDefault="0050175E" w:rsidP="0050175E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_______________________</w:t>
            </w:r>
          </w:p>
          <w:p w:rsidR="0050175E" w:rsidRPr="0089652C" w:rsidRDefault="0050175E" w:rsidP="0050175E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 xml:space="preserve">Mr </w:t>
            </w:r>
            <w:proofErr w:type="spellStart"/>
            <w:proofErr w:type="gramStart"/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L.Matiwane</w:t>
            </w:r>
            <w:proofErr w:type="spellEnd"/>
            <w:proofErr w:type="gramEnd"/>
          </w:p>
          <w:p w:rsidR="0050175E" w:rsidRPr="0089652C" w:rsidRDefault="0050175E" w:rsidP="0050175E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Municipal Manager</w:t>
            </w:r>
          </w:p>
        </w:tc>
      </w:tr>
    </w:tbl>
    <w:p w:rsidR="00F2003F" w:rsidRPr="0089652C" w:rsidRDefault="00F2003F" w:rsidP="00311455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en-GB"/>
        </w:rPr>
      </w:pPr>
    </w:p>
    <w:sectPr w:rsidR="00F2003F" w:rsidRPr="0089652C" w:rsidSect="00D16E6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613" w:rsidRDefault="006E1613" w:rsidP="009841B7">
      <w:pPr>
        <w:spacing w:after="0" w:line="240" w:lineRule="auto"/>
      </w:pPr>
      <w:r>
        <w:separator/>
      </w:r>
    </w:p>
  </w:endnote>
  <w:endnote w:type="continuationSeparator" w:id="0">
    <w:p w:rsidR="006E1613" w:rsidRDefault="006E1613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613" w:rsidRDefault="006E1613" w:rsidP="009841B7">
      <w:pPr>
        <w:spacing w:after="0" w:line="240" w:lineRule="auto"/>
      </w:pPr>
      <w:r>
        <w:separator/>
      </w:r>
    </w:p>
  </w:footnote>
  <w:footnote w:type="continuationSeparator" w:id="0">
    <w:p w:rsidR="006E1613" w:rsidRDefault="006E1613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2CF4"/>
    <w:multiLevelType w:val="multilevel"/>
    <w:tmpl w:val="2DD25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CE7C97"/>
    <w:multiLevelType w:val="hybridMultilevel"/>
    <w:tmpl w:val="03CABA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2F"/>
    <w:rsid w:val="00000F6F"/>
    <w:rsid w:val="00002AB4"/>
    <w:rsid w:val="000272BF"/>
    <w:rsid w:val="00027BA3"/>
    <w:rsid w:val="00030D03"/>
    <w:rsid w:val="0006555A"/>
    <w:rsid w:val="00066B86"/>
    <w:rsid w:val="00070D39"/>
    <w:rsid w:val="00080FE8"/>
    <w:rsid w:val="000A0FFA"/>
    <w:rsid w:val="000A5884"/>
    <w:rsid w:val="000D4B58"/>
    <w:rsid w:val="000E02EB"/>
    <w:rsid w:val="000F2955"/>
    <w:rsid w:val="0010612A"/>
    <w:rsid w:val="001174E0"/>
    <w:rsid w:val="00131CA1"/>
    <w:rsid w:val="00147DFC"/>
    <w:rsid w:val="00181613"/>
    <w:rsid w:val="001830A6"/>
    <w:rsid w:val="00184BCF"/>
    <w:rsid w:val="00195A85"/>
    <w:rsid w:val="001B2E8F"/>
    <w:rsid w:val="001B3626"/>
    <w:rsid w:val="001B5323"/>
    <w:rsid w:val="001B7CEF"/>
    <w:rsid w:val="001D4870"/>
    <w:rsid w:val="002179E7"/>
    <w:rsid w:val="002274B9"/>
    <w:rsid w:val="00236547"/>
    <w:rsid w:val="002438DA"/>
    <w:rsid w:val="00260BD1"/>
    <w:rsid w:val="00263D90"/>
    <w:rsid w:val="00267EC3"/>
    <w:rsid w:val="002712FA"/>
    <w:rsid w:val="002764A6"/>
    <w:rsid w:val="00286ACA"/>
    <w:rsid w:val="00295AFC"/>
    <w:rsid w:val="002B7162"/>
    <w:rsid w:val="002C3CE4"/>
    <w:rsid w:val="002E20E6"/>
    <w:rsid w:val="003053AC"/>
    <w:rsid w:val="00311455"/>
    <w:rsid w:val="0033600E"/>
    <w:rsid w:val="003403F1"/>
    <w:rsid w:val="00342940"/>
    <w:rsid w:val="00354DAF"/>
    <w:rsid w:val="00366444"/>
    <w:rsid w:val="00374ED3"/>
    <w:rsid w:val="00382C8D"/>
    <w:rsid w:val="003A4E3E"/>
    <w:rsid w:val="003B2274"/>
    <w:rsid w:val="003D18E6"/>
    <w:rsid w:val="003D6A67"/>
    <w:rsid w:val="003F64F4"/>
    <w:rsid w:val="004136D1"/>
    <w:rsid w:val="00414285"/>
    <w:rsid w:val="00422C64"/>
    <w:rsid w:val="00424384"/>
    <w:rsid w:val="004617F3"/>
    <w:rsid w:val="00492983"/>
    <w:rsid w:val="00495055"/>
    <w:rsid w:val="004B51C3"/>
    <w:rsid w:val="004D6F9C"/>
    <w:rsid w:val="004E62FD"/>
    <w:rsid w:val="005009DE"/>
    <w:rsid w:val="0050175E"/>
    <w:rsid w:val="005051E3"/>
    <w:rsid w:val="00514722"/>
    <w:rsid w:val="005175BF"/>
    <w:rsid w:val="0052766B"/>
    <w:rsid w:val="00543156"/>
    <w:rsid w:val="005469ED"/>
    <w:rsid w:val="00552EF0"/>
    <w:rsid w:val="00560151"/>
    <w:rsid w:val="00590CD6"/>
    <w:rsid w:val="005A431F"/>
    <w:rsid w:val="005A73B1"/>
    <w:rsid w:val="005C124C"/>
    <w:rsid w:val="005C4BDE"/>
    <w:rsid w:val="005D6FFB"/>
    <w:rsid w:val="005E7BE3"/>
    <w:rsid w:val="00603D72"/>
    <w:rsid w:val="00613CCC"/>
    <w:rsid w:val="00614119"/>
    <w:rsid w:val="00644C3B"/>
    <w:rsid w:val="0064769C"/>
    <w:rsid w:val="0065771C"/>
    <w:rsid w:val="0067159F"/>
    <w:rsid w:val="006866A4"/>
    <w:rsid w:val="006964D9"/>
    <w:rsid w:val="006A623B"/>
    <w:rsid w:val="006D6E9F"/>
    <w:rsid w:val="006E1613"/>
    <w:rsid w:val="006E21D8"/>
    <w:rsid w:val="006E49D7"/>
    <w:rsid w:val="006E4E10"/>
    <w:rsid w:val="006E691C"/>
    <w:rsid w:val="006F3CA1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43927"/>
    <w:rsid w:val="00751344"/>
    <w:rsid w:val="00765F63"/>
    <w:rsid w:val="00781C17"/>
    <w:rsid w:val="00783375"/>
    <w:rsid w:val="00785B23"/>
    <w:rsid w:val="007C5BD9"/>
    <w:rsid w:val="007E10C5"/>
    <w:rsid w:val="007E7650"/>
    <w:rsid w:val="0083652A"/>
    <w:rsid w:val="008417B3"/>
    <w:rsid w:val="008822CE"/>
    <w:rsid w:val="008833A5"/>
    <w:rsid w:val="0089652C"/>
    <w:rsid w:val="008B3576"/>
    <w:rsid w:val="008C40E1"/>
    <w:rsid w:val="008C4683"/>
    <w:rsid w:val="008D770F"/>
    <w:rsid w:val="008D7A1E"/>
    <w:rsid w:val="008E4167"/>
    <w:rsid w:val="008F1322"/>
    <w:rsid w:val="009040E7"/>
    <w:rsid w:val="009068B9"/>
    <w:rsid w:val="009238C0"/>
    <w:rsid w:val="0092722F"/>
    <w:rsid w:val="0093266E"/>
    <w:rsid w:val="00933161"/>
    <w:rsid w:val="009550C1"/>
    <w:rsid w:val="00956DDC"/>
    <w:rsid w:val="0097316B"/>
    <w:rsid w:val="00973E1E"/>
    <w:rsid w:val="009841B7"/>
    <w:rsid w:val="00994FD4"/>
    <w:rsid w:val="009F6651"/>
    <w:rsid w:val="00A06377"/>
    <w:rsid w:val="00A2165F"/>
    <w:rsid w:val="00A45502"/>
    <w:rsid w:val="00A51E5F"/>
    <w:rsid w:val="00A71881"/>
    <w:rsid w:val="00A71D20"/>
    <w:rsid w:val="00A73F5A"/>
    <w:rsid w:val="00A979BF"/>
    <w:rsid w:val="00AA3519"/>
    <w:rsid w:val="00AA41EB"/>
    <w:rsid w:val="00AA7A13"/>
    <w:rsid w:val="00AD4C4A"/>
    <w:rsid w:val="00AE5D13"/>
    <w:rsid w:val="00AE62F7"/>
    <w:rsid w:val="00B006D9"/>
    <w:rsid w:val="00B01CA2"/>
    <w:rsid w:val="00B032BE"/>
    <w:rsid w:val="00B0417E"/>
    <w:rsid w:val="00B20EB5"/>
    <w:rsid w:val="00B21246"/>
    <w:rsid w:val="00B551B8"/>
    <w:rsid w:val="00B714CD"/>
    <w:rsid w:val="00B92B29"/>
    <w:rsid w:val="00BA01B5"/>
    <w:rsid w:val="00BD0A2F"/>
    <w:rsid w:val="00BD1925"/>
    <w:rsid w:val="00BD71A5"/>
    <w:rsid w:val="00BF269A"/>
    <w:rsid w:val="00C0731C"/>
    <w:rsid w:val="00C6341F"/>
    <w:rsid w:val="00C637B8"/>
    <w:rsid w:val="00C6489C"/>
    <w:rsid w:val="00C6759F"/>
    <w:rsid w:val="00C77A27"/>
    <w:rsid w:val="00C818FC"/>
    <w:rsid w:val="00C82430"/>
    <w:rsid w:val="00C90606"/>
    <w:rsid w:val="00C95141"/>
    <w:rsid w:val="00CB293A"/>
    <w:rsid w:val="00CB7524"/>
    <w:rsid w:val="00CC499F"/>
    <w:rsid w:val="00CF6B37"/>
    <w:rsid w:val="00D16E03"/>
    <w:rsid w:val="00D16E67"/>
    <w:rsid w:val="00D17CC6"/>
    <w:rsid w:val="00D2333F"/>
    <w:rsid w:val="00D26045"/>
    <w:rsid w:val="00D26F9C"/>
    <w:rsid w:val="00D60491"/>
    <w:rsid w:val="00D770F6"/>
    <w:rsid w:val="00DD7A6F"/>
    <w:rsid w:val="00DE4B9B"/>
    <w:rsid w:val="00DF1D7C"/>
    <w:rsid w:val="00DF33D6"/>
    <w:rsid w:val="00DF5B26"/>
    <w:rsid w:val="00E03A1B"/>
    <w:rsid w:val="00E24D84"/>
    <w:rsid w:val="00E307E3"/>
    <w:rsid w:val="00E44C19"/>
    <w:rsid w:val="00E55D51"/>
    <w:rsid w:val="00E6193D"/>
    <w:rsid w:val="00E62A49"/>
    <w:rsid w:val="00E64EC7"/>
    <w:rsid w:val="00E65E8F"/>
    <w:rsid w:val="00E834E8"/>
    <w:rsid w:val="00E920B9"/>
    <w:rsid w:val="00E92568"/>
    <w:rsid w:val="00E932F3"/>
    <w:rsid w:val="00E971BB"/>
    <w:rsid w:val="00EB60D7"/>
    <w:rsid w:val="00EC636A"/>
    <w:rsid w:val="00F020FB"/>
    <w:rsid w:val="00F10FF8"/>
    <w:rsid w:val="00F15C41"/>
    <w:rsid w:val="00F2003F"/>
    <w:rsid w:val="00F202E3"/>
    <w:rsid w:val="00F32404"/>
    <w:rsid w:val="00F3659C"/>
    <w:rsid w:val="00F36664"/>
    <w:rsid w:val="00F449D7"/>
    <w:rsid w:val="00F53444"/>
    <w:rsid w:val="00F55D03"/>
    <w:rsid w:val="00F7034A"/>
    <w:rsid w:val="00F71041"/>
    <w:rsid w:val="00F861BB"/>
    <w:rsid w:val="00F94D70"/>
    <w:rsid w:val="00FA0794"/>
    <w:rsid w:val="00FA5813"/>
    <w:rsid w:val="00FB1B49"/>
    <w:rsid w:val="00FD227C"/>
    <w:rsid w:val="00FE134F"/>
    <w:rsid w:val="00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39685C1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D0E18-D28A-4A99-98AA-E960AAE7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Banele Bungane</cp:lastModifiedBy>
  <cp:revision>7</cp:revision>
  <cp:lastPrinted>2023-08-28T09:13:00Z</cp:lastPrinted>
  <dcterms:created xsi:type="dcterms:W3CDTF">2023-08-23T08:08:00Z</dcterms:created>
  <dcterms:modified xsi:type="dcterms:W3CDTF">2023-12-05T10:09:00Z</dcterms:modified>
</cp:coreProperties>
</file>