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1B7" w:rsidRDefault="009841B7" w:rsidP="009841B7">
      <w:pPr>
        <w:spacing w:after="0" w:line="240" w:lineRule="auto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noProof/>
          <w:sz w:val="36"/>
          <w:szCs w:val="36"/>
          <w:u w:val="single"/>
          <w:lang w:val="en-US"/>
        </w:rPr>
        <w:drawing>
          <wp:inline distT="0" distB="0" distL="0" distR="0" wp14:anchorId="2CC46E0E" wp14:editId="0B8353CA">
            <wp:extent cx="7314565" cy="16859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6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68B9" w:rsidRDefault="00A45502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A2165F">
        <w:rPr>
          <w:rFonts w:ascii="Times New Roman" w:hAnsi="Times New Roman" w:cs="Times New Roman"/>
          <w:b/>
          <w:bCs/>
          <w:sz w:val="24"/>
          <w:szCs w:val="24"/>
          <w:lang w:val="en-GB"/>
        </w:rPr>
        <w:t>MATATIELE LOCAL MUNICIPALITY</w:t>
      </w:r>
    </w:p>
    <w:p w:rsidR="00C95141" w:rsidRPr="00A45502" w:rsidRDefault="00CE15C0" w:rsidP="00A455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REQUEST FOR QUOTATION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135"/>
        <w:gridCol w:w="25"/>
        <w:gridCol w:w="2801"/>
        <w:gridCol w:w="2390"/>
        <w:gridCol w:w="2389"/>
      </w:tblGrid>
      <w:tr w:rsidR="00A45502" w:rsidRPr="0089652C" w:rsidTr="00131CA1">
        <w:trPr>
          <w:trHeight w:val="234"/>
        </w:trPr>
        <w:tc>
          <w:tcPr>
            <w:tcW w:w="3135" w:type="dxa"/>
          </w:tcPr>
          <w:p w:rsidR="00A45502" w:rsidRPr="0089652C" w:rsidRDefault="00A45502" w:rsidP="00C95141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ADVERTISED ON: </w:t>
            </w:r>
          </w:p>
        </w:tc>
        <w:tc>
          <w:tcPr>
            <w:tcW w:w="7605" w:type="dxa"/>
            <w:gridSpan w:val="4"/>
          </w:tcPr>
          <w:p w:rsidR="00A45502" w:rsidRPr="0089652C" w:rsidRDefault="00A45502" w:rsidP="00C95141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MUNICIPAL NOTICE BOARD, MUNICIPAL WEBSITE, NATIONAL TREASURY e-Tender and LOCAL NEWSPAPER</w:t>
            </w:r>
          </w:p>
        </w:tc>
      </w:tr>
      <w:tr w:rsidR="00B0417E" w:rsidRPr="0089652C" w:rsidTr="00131CA1">
        <w:trPr>
          <w:trHeight w:val="503"/>
        </w:trPr>
        <w:tc>
          <w:tcPr>
            <w:tcW w:w="5961" w:type="dxa"/>
            <w:gridSpan w:val="3"/>
            <w:tcBorders>
              <w:bottom w:val="single" w:sz="4" w:space="0" w:color="auto"/>
            </w:tcBorders>
          </w:tcPr>
          <w:p w:rsidR="00B0417E" w:rsidRPr="0089652C" w:rsidRDefault="00B0417E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DESCRIPTION</w:t>
            </w:r>
          </w:p>
        </w:tc>
        <w:tc>
          <w:tcPr>
            <w:tcW w:w="4779" w:type="dxa"/>
            <w:gridSpan w:val="2"/>
          </w:tcPr>
          <w:p w:rsidR="00B0417E" w:rsidRPr="0089652C" w:rsidRDefault="00B0417E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BID NO.</w:t>
            </w:r>
          </w:p>
          <w:p w:rsidR="00B0417E" w:rsidRPr="0089652C" w:rsidRDefault="00B0417E" w:rsidP="001B7CE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492983" w:rsidRPr="0089652C" w:rsidTr="00131CA1">
        <w:trPr>
          <w:trHeight w:val="507"/>
        </w:trPr>
        <w:tc>
          <w:tcPr>
            <w:tcW w:w="5961" w:type="dxa"/>
            <w:gridSpan w:val="3"/>
          </w:tcPr>
          <w:p w:rsidR="00492983" w:rsidRPr="00436823" w:rsidRDefault="00436823" w:rsidP="00436823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36823">
              <w:rPr>
                <w:rFonts w:ascii="Times New Roman" w:hAnsi="Times New Roman" w:cs="Times New Roman"/>
                <w:b/>
                <w:sz w:val="24"/>
                <w:szCs w:val="24"/>
              </w:rPr>
              <w:t>THE LAUNCH OF MATATIELE LOCAL MUNICIPALITY RADIO AND CUSTOMISED STUDIO</w:t>
            </w:r>
          </w:p>
        </w:tc>
        <w:tc>
          <w:tcPr>
            <w:tcW w:w="4779" w:type="dxa"/>
            <w:gridSpan w:val="2"/>
          </w:tcPr>
          <w:p w:rsidR="00492983" w:rsidRPr="0089652C" w:rsidRDefault="00CE15C0" w:rsidP="00492983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MATAT/2023/2024-</w:t>
            </w:r>
            <w:r w:rsidR="00396C08">
              <w:rPr>
                <w:rFonts w:ascii="Times New Roman" w:hAnsi="Times New Roman" w:cs="Times New Roman"/>
                <w:b/>
                <w:bCs/>
                <w:lang w:val="en-GB"/>
              </w:rPr>
              <w:t>57</w:t>
            </w:r>
          </w:p>
        </w:tc>
      </w:tr>
      <w:tr w:rsidR="0089652C" w:rsidRPr="0089652C" w:rsidTr="00131CA1">
        <w:trPr>
          <w:trHeight w:val="258"/>
        </w:trPr>
        <w:tc>
          <w:tcPr>
            <w:tcW w:w="3160" w:type="dxa"/>
            <w:gridSpan w:val="2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PUBLISHED DATE:</w:t>
            </w:r>
          </w:p>
        </w:tc>
        <w:tc>
          <w:tcPr>
            <w:tcW w:w="2801" w:type="dxa"/>
          </w:tcPr>
          <w:p w:rsidR="007C5BD9" w:rsidRPr="0089652C" w:rsidRDefault="00CE15C0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  <w:r w:rsidR="00396C08">
              <w:rPr>
                <w:rFonts w:ascii="Times New Roman" w:hAnsi="Times New Roman" w:cs="Times New Roman"/>
                <w:b/>
                <w:bCs/>
                <w:lang w:val="en-GB"/>
              </w:rPr>
              <w:t>8</w:t>
            </w:r>
            <w:r w:rsidR="00000F6F">
              <w:rPr>
                <w:rFonts w:ascii="Times New Roman" w:hAnsi="Times New Roman" w:cs="Times New Roman"/>
                <w:b/>
                <w:bCs/>
                <w:lang w:val="en-GB"/>
              </w:rPr>
              <w:t>/08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/2023</w:t>
            </w:r>
          </w:p>
        </w:tc>
        <w:tc>
          <w:tcPr>
            <w:tcW w:w="2390" w:type="dxa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CLOSING DATE:</w:t>
            </w:r>
          </w:p>
        </w:tc>
        <w:tc>
          <w:tcPr>
            <w:tcW w:w="2389" w:type="dxa"/>
          </w:tcPr>
          <w:p w:rsidR="00EC636A" w:rsidRPr="0089652C" w:rsidRDefault="00CE15C0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</w:t>
            </w:r>
            <w:r w:rsidR="00396C08">
              <w:rPr>
                <w:rFonts w:ascii="Times New Roman" w:hAnsi="Times New Roman" w:cs="Times New Roman"/>
                <w:b/>
                <w:bCs/>
                <w:lang w:val="en-GB"/>
              </w:rPr>
              <w:t>5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/0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8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/2023</w:t>
            </w:r>
          </w:p>
        </w:tc>
      </w:tr>
      <w:tr w:rsidR="007C5BD9" w:rsidRPr="0089652C" w:rsidTr="00131CA1">
        <w:trPr>
          <w:trHeight w:val="497"/>
        </w:trPr>
        <w:tc>
          <w:tcPr>
            <w:tcW w:w="3160" w:type="dxa"/>
            <w:gridSpan w:val="2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CLOSING TIME: </w:t>
            </w:r>
          </w:p>
        </w:tc>
        <w:tc>
          <w:tcPr>
            <w:tcW w:w="7580" w:type="dxa"/>
            <w:gridSpan w:val="3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10h00: Tenders will be opened immediately thereafter, in public at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 Mountain View BTO Offices R56</w:t>
            </w:r>
          </w:p>
        </w:tc>
      </w:tr>
      <w:tr w:rsidR="00F10FF8" w:rsidRPr="0089652C" w:rsidTr="00131CA1">
        <w:trPr>
          <w:trHeight w:val="248"/>
        </w:trPr>
        <w:tc>
          <w:tcPr>
            <w:tcW w:w="10740" w:type="dxa"/>
            <w:gridSpan w:val="5"/>
          </w:tcPr>
          <w:p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AVAILABILITY OF TENDER DOCUMENTS</w:t>
            </w:r>
          </w:p>
        </w:tc>
      </w:tr>
      <w:tr w:rsidR="00037D9B" w:rsidRPr="0089652C" w:rsidTr="00131CA1">
        <w:trPr>
          <w:trHeight w:val="248"/>
        </w:trPr>
        <w:tc>
          <w:tcPr>
            <w:tcW w:w="10740" w:type="dxa"/>
            <w:gridSpan w:val="5"/>
          </w:tcPr>
          <w:p w:rsidR="00037D9B" w:rsidRPr="000B5E44" w:rsidRDefault="00037D9B" w:rsidP="00037D9B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lang w:val="en-GB"/>
              </w:rPr>
              <w:t xml:space="preserve">Bid Documents will be available on Municipal Website </w:t>
            </w:r>
            <w:r>
              <w:rPr>
                <w:rFonts w:ascii="Times New Roman" w:hAnsi="Times New Roman" w:cs="Times New Roman"/>
                <w:lang w:val="en-GB"/>
              </w:rPr>
              <w:t xml:space="preserve">as from </w:t>
            </w:r>
            <w:r w:rsidR="00B84FCC">
              <w:rPr>
                <w:rFonts w:ascii="Times New Roman" w:hAnsi="Times New Roman" w:cs="Times New Roman"/>
                <w:lang w:val="en-GB"/>
              </w:rPr>
              <w:t>21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en-GB"/>
              </w:rPr>
              <w:t xml:space="preserve"> August 2023</w:t>
            </w:r>
          </w:p>
        </w:tc>
      </w:tr>
      <w:tr w:rsidR="00037D9B" w:rsidRPr="0089652C" w:rsidTr="00131CA1">
        <w:trPr>
          <w:trHeight w:val="248"/>
        </w:trPr>
        <w:tc>
          <w:tcPr>
            <w:tcW w:w="10740" w:type="dxa"/>
            <w:gridSpan w:val="5"/>
          </w:tcPr>
          <w:p w:rsidR="00037D9B" w:rsidRPr="0089652C" w:rsidRDefault="00037D9B" w:rsidP="00037D9B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SUBMISSION RULES:</w:t>
            </w:r>
          </w:p>
        </w:tc>
      </w:tr>
      <w:tr w:rsidR="00037D9B" w:rsidRPr="0089652C" w:rsidTr="00131CA1">
        <w:trPr>
          <w:trHeight w:val="1560"/>
        </w:trPr>
        <w:tc>
          <w:tcPr>
            <w:tcW w:w="10740" w:type="dxa"/>
            <w:gridSpan w:val="5"/>
          </w:tcPr>
          <w:p w:rsidR="00037D9B" w:rsidRPr="0089652C" w:rsidRDefault="00037D9B" w:rsidP="00037D9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Tenders must be completed in accordance with the tender conditions and tender rules contained in the tender document.</w:t>
            </w:r>
          </w:p>
          <w:p w:rsidR="00037D9B" w:rsidRPr="0089652C" w:rsidRDefault="00037D9B" w:rsidP="00037D9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The tender document and compulsory attachments/supporting documents must be placed in a sealed envelope and externally endorsed with: Tender Number; Description and Closing Date of the Tender.</w:t>
            </w:r>
          </w:p>
          <w:p w:rsidR="00037D9B" w:rsidRPr="0089652C" w:rsidRDefault="00037D9B" w:rsidP="00037D9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Tender documents must only be submitted on the tender document issued by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</w:t>
            </w:r>
          </w:p>
          <w:p w:rsidR="00037D9B" w:rsidRPr="0089652C" w:rsidRDefault="00037D9B" w:rsidP="00037D9B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 documents must be completed in blank ink only.</w:t>
            </w:r>
          </w:p>
        </w:tc>
      </w:tr>
      <w:tr w:rsidR="00037D9B" w:rsidRPr="0089652C" w:rsidTr="00495055">
        <w:trPr>
          <w:trHeight w:val="743"/>
        </w:trPr>
        <w:tc>
          <w:tcPr>
            <w:tcW w:w="10740" w:type="dxa"/>
            <w:gridSpan w:val="5"/>
          </w:tcPr>
          <w:p w:rsidR="00037D9B" w:rsidRPr="00195A85" w:rsidRDefault="00037D9B" w:rsidP="00037D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MANDATORY DOCUMENTS- FAILURE TO SUBMIT ANYONE OF THEM WILL INVALIDATE YOUR TENDER OFFER.</w:t>
            </w:r>
          </w:p>
          <w:p w:rsidR="00037D9B" w:rsidRPr="00195A85" w:rsidRDefault="00037D9B" w:rsidP="00037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037D9B" w:rsidRPr="0089652C" w:rsidTr="00131CA1">
        <w:trPr>
          <w:trHeight w:val="1560"/>
        </w:trPr>
        <w:tc>
          <w:tcPr>
            <w:tcW w:w="10740" w:type="dxa"/>
            <w:gridSpan w:val="5"/>
          </w:tcPr>
          <w:p w:rsidR="00037D9B" w:rsidRPr="00195A85" w:rsidRDefault="00037D9B" w:rsidP="00037D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●A confirmation from SARS with a verification PIN ●Proof of Central Supplier Database (CSD) registration- a full report printed ●Completed of all MBD 1-9 Forms and its Annexures in full as attached in tender document ●Ethics Commitment Form ●Authority to sign Form Prices quoted must be firm and must be inclusive of VAT ●</w:t>
            </w:r>
            <w:r w:rsidRPr="00195A85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Original Certified I.D. Copies of Managing Directors / Owners ●</w:t>
            </w:r>
            <w:r w:rsidRPr="00195A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Joint Ventures Agreement signed by all parties involved.</w:t>
            </w:r>
          </w:p>
        </w:tc>
      </w:tr>
      <w:tr w:rsidR="00037D9B" w:rsidRPr="0089652C" w:rsidTr="00495055">
        <w:trPr>
          <w:trHeight w:val="564"/>
        </w:trPr>
        <w:tc>
          <w:tcPr>
            <w:tcW w:w="10740" w:type="dxa"/>
            <w:gridSpan w:val="5"/>
          </w:tcPr>
          <w:p w:rsidR="00037D9B" w:rsidRPr="00195A85" w:rsidRDefault="00037D9B" w:rsidP="00037D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●Tenders will be evaluated in terms of </w:t>
            </w:r>
            <w:proofErr w:type="spellStart"/>
            <w:r w:rsidRPr="00195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Matatiele</w:t>
            </w:r>
            <w:proofErr w:type="spellEnd"/>
            <w:r w:rsidRPr="00195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Local Municipality Supply Chain Management ●Policy Preferential Procurement Policy Framework Act No.5 of 2000 ●Section 217 of the Constitution Act No 108 of 1996</w:t>
            </w:r>
          </w:p>
        </w:tc>
      </w:tr>
      <w:tr w:rsidR="00037D9B" w:rsidRPr="0089652C" w:rsidTr="00131CA1">
        <w:trPr>
          <w:trHeight w:val="248"/>
        </w:trPr>
        <w:tc>
          <w:tcPr>
            <w:tcW w:w="10740" w:type="dxa"/>
            <w:gridSpan w:val="5"/>
          </w:tcPr>
          <w:p w:rsidR="00037D9B" w:rsidRPr="0089652C" w:rsidRDefault="00037D9B" w:rsidP="00037D9B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EVALUATION CRITERIA</w:t>
            </w:r>
          </w:p>
        </w:tc>
      </w:tr>
      <w:tr w:rsidR="00037D9B" w:rsidRPr="0089652C" w:rsidTr="00131CA1">
        <w:trPr>
          <w:trHeight w:val="756"/>
        </w:trPr>
        <w:tc>
          <w:tcPr>
            <w:tcW w:w="10740" w:type="dxa"/>
            <w:gridSpan w:val="5"/>
          </w:tcPr>
          <w:p w:rsidR="00037D9B" w:rsidRPr="0089652C" w:rsidRDefault="00037D9B" w:rsidP="00037D9B">
            <w:pPr>
              <w:jc w:val="both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The Bids will be evaluated on the basis of the Preferential Procurement Policy Framework Act is 80/20 in line with the Preferential Procurement Policy Framework Act (PPPFA) of November 2022</w:t>
            </w:r>
          </w:p>
        </w:tc>
      </w:tr>
      <w:tr w:rsidR="00037D9B" w:rsidRPr="0089652C" w:rsidTr="00131CA1">
        <w:trPr>
          <w:trHeight w:val="3534"/>
        </w:trPr>
        <w:tc>
          <w:tcPr>
            <w:tcW w:w="10740" w:type="dxa"/>
            <w:gridSpan w:val="5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491"/>
              <w:gridCol w:w="23"/>
            </w:tblGrid>
            <w:tr w:rsidR="00037D9B" w:rsidRPr="00410CA8" w:rsidTr="00055D60">
              <w:tc>
                <w:tcPr>
                  <w:tcW w:w="10456" w:type="dxa"/>
                  <w:gridSpan w:val="2"/>
                </w:tcPr>
                <w:p w:rsidR="00037D9B" w:rsidRPr="00410CA8" w:rsidRDefault="00037D9B" w:rsidP="00037D9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lang w:eastAsia="en-ZA"/>
                    </w:rPr>
                  </w:pPr>
                  <w:r w:rsidRPr="00410CA8">
                    <w:rPr>
                      <w:rFonts w:ascii="Times New Roman" w:eastAsia="Calibri" w:hAnsi="Times New Roman" w:cs="Times New Roman"/>
                      <w:lang w:eastAsia="en-ZA"/>
                    </w:rPr>
                    <w:lastRenderedPageBreak/>
                    <w:t xml:space="preserve">Only competent bidders who are competent in the advertised work and who have exceeded the minimum functionality threshold will be two phases Phase 1= </w:t>
                  </w:r>
                  <w:r w:rsidR="00436823">
                    <w:rPr>
                      <w:rFonts w:ascii="Times New Roman" w:eastAsia="Calibri" w:hAnsi="Times New Roman" w:cs="Times New Roman"/>
                      <w:b/>
                      <w:lang w:eastAsia="en-ZA"/>
                    </w:rPr>
                    <w:t>Functionality=50</w:t>
                  </w:r>
                  <w:r w:rsidRPr="00410CA8">
                    <w:rPr>
                      <w:rFonts w:ascii="Times New Roman" w:eastAsia="Calibri" w:hAnsi="Times New Roman" w:cs="Times New Roman"/>
                      <w:b/>
                      <w:lang w:eastAsia="en-ZA"/>
                    </w:rPr>
                    <w:t xml:space="preserve"> Points</w:t>
                  </w:r>
                  <w:r w:rsidRPr="00410CA8">
                    <w:rPr>
                      <w:rFonts w:ascii="Times New Roman" w:eastAsia="Calibri" w:hAnsi="Times New Roman" w:cs="Times New Roman"/>
                      <w:lang w:eastAsia="en-ZA"/>
                    </w:rPr>
                    <w:t xml:space="preserve"> and Phase 2= is 80/20 in line with the Preferential Procurement Policy Framework Act (PPPFA) as amended 16 January 2023. Only bidders who obtain </w:t>
                  </w:r>
                  <w:r>
                    <w:rPr>
                      <w:rFonts w:ascii="Times New Roman" w:eastAsia="Calibri" w:hAnsi="Times New Roman" w:cs="Times New Roman"/>
                      <w:lang w:eastAsia="en-ZA"/>
                    </w:rPr>
                    <w:t>8</w:t>
                  </w:r>
                  <w:r w:rsidRPr="00410CA8">
                    <w:rPr>
                      <w:rFonts w:ascii="Times New Roman" w:eastAsia="Calibri" w:hAnsi="Times New Roman" w:cs="Times New Roman"/>
                      <w:lang w:eastAsia="en-ZA"/>
                    </w:rPr>
                    <w:t>0 points as a minimum functionality threshold will be evaluated further on 80/20.</w:t>
                  </w:r>
                </w:p>
              </w:tc>
            </w:tr>
            <w:tr w:rsidR="00037D9B" w:rsidRPr="00410CA8" w:rsidTr="00131CA1">
              <w:trPr>
                <w:gridAfter w:val="1"/>
                <w:wAfter w:w="81" w:type="dxa"/>
              </w:trPr>
              <w:tc>
                <w:tcPr>
                  <w:tcW w:w="10375" w:type="dxa"/>
                </w:tcPr>
                <w:p w:rsidR="00037D9B" w:rsidRPr="00410CA8" w:rsidRDefault="00037D9B" w:rsidP="00037D9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410CA8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>Points for functionality will be scored according to the table below: Detailed sub-criterions are contained in the tender document and are binding:</w:t>
                  </w:r>
                </w:p>
                <w:tbl>
                  <w:tblPr>
                    <w:tblStyle w:val="TableGrid"/>
                    <w:tblW w:w="10265" w:type="dxa"/>
                    <w:tblLook w:val="04A0" w:firstRow="1" w:lastRow="0" w:firstColumn="1" w:lastColumn="0" w:noHBand="0" w:noVBand="1"/>
                  </w:tblPr>
                  <w:tblGrid>
                    <w:gridCol w:w="5587"/>
                    <w:gridCol w:w="4678"/>
                  </w:tblGrid>
                  <w:tr w:rsidR="00037D9B" w:rsidRPr="00410CA8" w:rsidTr="005C124C">
                    <w:tc>
                      <w:tcPr>
                        <w:tcW w:w="5587" w:type="dxa"/>
                        <w:shd w:val="clear" w:color="auto" w:fill="000000" w:themeFill="text1"/>
                      </w:tcPr>
                      <w:p w:rsidR="00037D9B" w:rsidRPr="00410CA8" w:rsidRDefault="00037D9B" w:rsidP="00037D9B">
                        <w:pPr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 w:rsidRPr="00410CA8">
                          <w:rPr>
                            <w:rFonts w:ascii="Times New Roman" w:hAnsi="Times New Roman" w:cs="Times New Roman"/>
                            <w:lang w:val="en-GB"/>
                          </w:rPr>
                          <w:t>Functionality Criteria</w:t>
                        </w:r>
                      </w:p>
                    </w:tc>
                    <w:tc>
                      <w:tcPr>
                        <w:tcW w:w="4678" w:type="dxa"/>
                        <w:shd w:val="clear" w:color="auto" w:fill="000000" w:themeFill="text1"/>
                      </w:tcPr>
                      <w:p w:rsidR="00037D9B" w:rsidRPr="00410CA8" w:rsidRDefault="00037D9B" w:rsidP="00037D9B">
                        <w:pPr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 w:rsidRPr="00410CA8">
                          <w:rPr>
                            <w:rFonts w:ascii="Times New Roman" w:hAnsi="Times New Roman" w:cs="Times New Roman"/>
                            <w:lang w:val="en-GB"/>
                          </w:rPr>
                          <w:t>Points</w:t>
                        </w:r>
                      </w:p>
                    </w:tc>
                  </w:tr>
                  <w:tr w:rsidR="00037D9B" w:rsidRPr="00410CA8" w:rsidTr="005C124C">
                    <w:tc>
                      <w:tcPr>
                        <w:tcW w:w="5587" w:type="dxa"/>
                      </w:tcPr>
                      <w:p w:rsidR="00037D9B" w:rsidRPr="00436823" w:rsidRDefault="00436823" w:rsidP="00037D9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GB"/>
                          </w:rPr>
                        </w:pPr>
                        <w:r w:rsidRPr="0043682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Proof of Subscription to the regulated online radio (Proof of Payment of the Subscription).</w:t>
                        </w:r>
                      </w:p>
                    </w:tc>
                    <w:tc>
                      <w:tcPr>
                        <w:tcW w:w="4678" w:type="dxa"/>
                      </w:tcPr>
                      <w:p w:rsidR="00037D9B" w:rsidRPr="00410CA8" w:rsidRDefault="00436823" w:rsidP="00037D9B">
                        <w:pPr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GB"/>
                          </w:rPr>
                          <w:t>3</w:t>
                        </w:r>
                        <w:r w:rsidR="00037D9B">
                          <w:rPr>
                            <w:rFonts w:ascii="Times New Roman" w:hAnsi="Times New Roman" w:cs="Times New Roman"/>
                            <w:lang w:val="en-GB"/>
                          </w:rPr>
                          <w:t>0</w:t>
                        </w:r>
                      </w:p>
                    </w:tc>
                  </w:tr>
                  <w:tr w:rsidR="00037D9B" w:rsidRPr="00410CA8" w:rsidTr="005C124C">
                    <w:tc>
                      <w:tcPr>
                        <w:tcW w:w="5587" w:type="dxa"/>
                      </w:tcPr>
                      <w:p w:rsidR="00037D9B" w:rsidRPr="00436823" w:rsidRDefault="00436823" w:rsidP="00037D9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GB"/>
                          </w:rPr>
                        </w:pPr>
                        <w:r w:rsidRPr="0043682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Proven experience in online radio broadcasting with traceable references (Confirmation / Referral Letters)</w:t>
                        </w:r>
                      </w:p>
                    </w:tc>
                    <w:tc>
                      <w:tcPr>
                        <w:tcW w:w="4678" w:type="dxa"/>
                      </w:tcPr>
                      <w:p w:rsidR="00037D9B" w:rsidRPr="00410CA8" w:rsidRDefault="00436823" w:rsidP="00037D9B">
                        <w:pPr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GB"/>
                          </w:rPr>
                          <w:t>2</w:t>
                        </w:r>
                        <w:r w:rsidR="00037D9B">
                          <w:rPr>
                            <w:rFonts w:ascii="Times New Roman" w:hAnsi="Times New Roman" w:cs="Times New Roman"/>
                            <w:lang w:val="en-GB"/>
                          </w:rPr>
                          <w:t>0</w:t>
                        </w:r>
                      </w:p>
                    </w:tc>
                  </w:tr>
                  <w:tr w:rsidR="00037D9B" w:rsidRPr="00410CA8" w:rsidTr="005C124C">
                    <w:tc>
                      <w:tcPr>
                        <w:tcW w:w="5587" w:type="dxa"/>
                      </w:tcPr>
                      <w:p w:rsidR="00037D9B" w:rsidRPr="00410CA8" w:rsidRDefault="00037D9B" w:rsidP="00037D9B">
                        <w:pPr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GB"/>
                          </w:rPr>
                          <w:t>Total</w:t>
                        </w:r>
                      </w:p>
                    </w:tc>
                    <w:tc>
                      <w:tcPr>
                        <w:tcW w:w="4678" w:type="dxa"/>
                      </w:tcPr>
                      <w:p w:rsidR="00037D9B" w:rsidRPr="00410CA8" w:rsidRDefault="00436823" w:rsidP="00037D9B">
                        <w:pPr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GB"/>
                          </w:rPr>
                          <w:t>5</w:t>
                        </w:r>
                        <w:r w:rsidR="00037D9B">
                          <w:rPr>
                            <w:rFonts w:ascii="Times New Roman" w:hAnsi="Times New Roman" w:cs="Times New Roman"/>
                            <w:lang w:val="en-GB"/>
                          </w:rPr>
                          <w:t>0</w:t>
                        </w:r>
                      </w:p>
                    </w:tc>
                  </w:tr>
                </w:tbl>
                <w:p w:rsidR="00037D9B" w:rsidRPr="00410CA8" w:rsidRDefault="00037D9B" w:rsidP="00037D9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</w:p>
              </w:tc>
            </w:tr>
          </w:tbl>
          <w:p w:rsidR="00037D9B" w:rsidRPr="0089652C" w:rsidRDefault="00037D9B" w:rsidP="00037D9B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  <w:p w:rsidR="00037D9B" w:rsidRPr="0089652C" w:rsidRDefault="00037D9B" w:rsidP="00037D9B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80/20 Evaluation Criteria</w:t>
            </w:r>
          </w:p>
          <w:tbl>
            <w:tblPr>
              <w:tblStyle w:val="TableGrid"/>
              <w:tblW w:w="10512" w:type="dxa"/>
              <w:tblInd w:w="2" w:type="dxa"/>
              <w:tblLook w:val="04A0" w:firstRow="1" w:lastRow="0" w:firstColumn="1" w:lastColumn="0" w:noHBand="0" w:noVBand="1"/>
            </w:tblPr>
            <w:tblGrid>
              <w:gridCol w:w="4441"/>
              <w:gridCol w:w="1111"/>
              <w:gridCol w:w="4960"/>
            </w:tblGrid>
            <w:tr w:rsidR="00037D9B" w:rsidRPr="0089652C" w:rsidTr="00DF33D6">
              <w:trPr>
                <w:trHeight w:val="507"/>
              </w:trPr>
              <w:tc>
                <w:tcPr>
                  <w:tcW w:w="4441" w:type="dxa"/>
                </w:tcPr>
                <w:p w:rsidR="00037D9B" w:rsidRPr="0089652C" w:rsidRDefault="00037D9B" w:rsidP="00037D9B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 xml:space="preserve">Preferential Goals </w:t>
                  </w:r>
                </w:p>
              </w:tc>
              <w:tc>
                <w:tcPr>
                  <w:tcW w:w="1111" w:type="dxa"/>
                </w:tcPr>
                <w:p w:rsidR="00037D9B" w:rsidRPr="0089652C" w:rsidRDefault="00037D9B" w:rsidP="00037D9B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80/20</w:t>
                  </w:r>
                </w:p>
              </w:tc>
              <w:tc>
                <w:tcPr>
                  <w:tcW w:w="4960" w:type="dxa"/>
                  <w:vMerge w:val="restart"/>
                </w:tcPr>
                <w:p w:rsidR="00037D9B" w:rsidRPr="0089652C" w:rsidRDefault="00037D9B" w:rsidP="00037D9B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Documents required for verification</w:t>
                  </w:r>
                </w:p>
              </w:tc>
            </w:tr>
            <w:tr w:rsidR="00037D9B" w:rsidRPr="0089652C" w:rsidTr="00613CCC">
              <w:trPr>
                <w:trHeight w:val="300"/>
              </w:trPr>
              <w:tc>
                <w:tcPr>
                  <w:tcW w:w="4441" w:type="dxa"/>
                </w:tcPr>
                <w:p w:rsidR="00037D9B" w:rsidRPr="0089652C" w:rsidRDefault="00037D9B" w:rsidP="00037D9B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Maximum Points</w:t>
                  </w:r>
                </w:p>
              </w:tc>
              <w:tc>
                <w:tcPr>
                  <w:tcW w:w="1111" w:type="dxa"/>
                </w:tcPr>
                <w:p w:rsidR="00037D9B" w:rsidRPr="0089652C" w:rsidRDefault="00037D9B" w:rsidP="00037D9B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20</w:t>
                  </w:r>
                </w:p>
              </w:tc>
              <w:tc>
                <w:tcPr>
                  <w:tcW w:w="4960" w:type="dxa"/>
                  <w:vMerge/>
                </w:tcPr>
                <w:p w:rsidR="00037D9B" w:rsidRPr="0089652C" w:rsidRDefault="00037D9B" w:rsidP="00037D9B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</w:p>
              </w:tc>
            </w:tr>
            <w:tr w:rsidR="00037D9B" w:rsidRPr="0089652C" w:rsidTr="00DF33D6">
              <w:trPr>
                <w:trHeight w:val="1005"/>
              </w:trPr>
              <w:tc>
                <w:tcPr>
                  <w:tcW w:w="4441" w:type="dxa"/>
                </w:tcPr>
                <w:p w:rsidR="00037D9B" w:rsidRPr="0089652C" w:rsidRDefault="00037D9B" w:rsidP="00037D9B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1- Ownership (Historically Disadvantaged Individuals-HDI)</w:t>
                  </w:r>
                </w:p>
              </w:tc>
              <w:tc>
                <w:tcPr>
                  <w:tcW w:w="1111" w:type="dxa"/>
                </w:tcPr>
                <w:p w:rsidR="00037D9B" w:rsidRPr="0089652C" w:rsidRDefault="00037D9B" w:rsidP="00037D9B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4960" w:type="dxa"/>
                </w:tcPr>
                <w:p w:rsidR="00037D9B" w:rsidRPr="0089652C" w:rsidRDefault="00037D9B" w:rsidP="00037D9B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037D9B" w:rsidRPr="0089652C" w:rsidTr="005C124C">
              <w:trPr>
                <w:trHeight w:val="877"/>
              </w:trPr>
              <w:tc>
                <w:tcPr>
                  <w:tcW w:w="4441" w:type="dxa"/>
                </w:tcPr>
                <w:p w:rsidR="00037D9B" w:rsidRPr="0089652C" w:rsidRDefault="00037D9B" w:rsidP="00037D9B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2- Youth Ownership 14-35 Years (MLM Enterprises)</w:t>
                  </w:r>
                </w:p>
              </w:tc>
              <w:tc>
                <w:tcPr>
                  <w:tcW w:w="1111" w:type="dxa"/>
                </w:tcPr>
                <w:p w:rsidR="00037D9B" w:rsidRPr="0089652C" w:rsidRDefault="00037D9B" w:rsidP="00037D9B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4960" w:type="dxa"/>
                </w:tcPr>
                <w:p w:rsidR="00037D9B" w:rsidRPr="0089652C" w:rsidRDefault="00037D9B" w:rsidP="00037D9B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037D9B" w:rsidRPr="0089652C" w:rsidTr="00DF33D6">
              <w:trPr>
                <w:trHeight w:val="507"/>
              </w:trPr>
              <w:tc>
                <w:tcPr>
                  <w:tcW w:w="4441" w:type="dxa"/>
                </w:tcPr>
                <w:p w:rsidR="00037D9B" w:rsidRPr="0089652C" w:rsidRDefault="00037D9B" w:rsidP="00037D9B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3- Women Ownership</w:t>
                  </w:r>
                </w:p>
              </w:tc>
              <w:tc>
                <w:tcPr>
                  <w:tcW w:w="1111" w:type="dxa"/>
                </w:tcPr>
                <w:p w:rsidR="00037D9B" w:rsidRPr="0089652C" w:rsidRDefault="00037D9B" w:rsidP="00037D9B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4</w:t>
                  </w:r>
                </w:p>
              </w:tc>
              <w:tc>
                <w:tcPr>
                  <w:tcW w:w="4960" w:type="dxa"/>
                </w:tcPr>
                <w:p w:rsidR="00037D9B" w:rsidRPr="0089652C" w:rsidRDefault="00037D9B" w:rsidP="00037D9B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037D9B" w:rsidRPr="0089652C" w:rsidTr="00DF33D6">
              <w:trPr>
                <w:trHeight w:val="497"/>
              </w:trPr>
              <w:tc>
                <w:tcPr>
                  <w:tcW w:w="4441" w:type="dxa"/>
                </w:tcPr>
                <w:p w:rsidR="00037D9B" w:rsidRPr="0089652C" w:rsidRDefault="00037D9B" w:rsidP="00037D9B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4-Disability Ownership</w:t>
                  </w:r>
                </w:p>
              </w:tc>
              <w:tc>
                <w:tcPr>
                  <w:tcW w:w="1111" w:type="dxa"/>
                </w:tcPr>
                <w:p w:rsidR="00037D9B" w:rsidRPr="0089652C" w:rsidRDefault="00037D9B" w:rsidP="00037D9B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4960" w:type="dxa"/>
                </w:tcPr>
                <w:p w:rsidR="00037D9B" w:rsidRPr="0089652C" w:rsidRDefault="00037D9B" w:rsidP="00037D9B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037D9B" w:rsidRPr="0089652C" w:rsidTr="00DF33D6">
              <w:trPr>
                <w:trHeight w:val="877"/>
              </w:trPr>
              <w:tc>
                <w:tcPr>
                  <w:tcW w:w="4441" w:type="dxa"/>
                </w:tcPr>
                <w:p w:rsidR="00037D9B" w:rsidRPr="0089652C" w:rsidRDefault="00037D9B" w:rsidP="00037D9B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5-Rural Enterprises</w:t>
                  </w:r>
                </w:p>
              </w:tc>
              <w:tc>
                <w:tcPr>
                  <w:tcW w:w="1111" w:type="dxa"/>
                </w:tcPr>
                <w:p w:rsidR="00037D9B" w:rsidRPr="0089652C" w:rsidRDefault="00037D9B" w:rsidP="00037D9B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4960" w:type="dxa"/>
                </w:tcPr>
                <w:p w:rsidR="00037D9B" w:rsidRPr="0089652C" w:rsidRDefault="00037D9B" w:rsidP="00037D9B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037D9B" w:rsidRPr="0089652C" w:rsidTr="00495055">
              <w:trPr>
                <w:trHeight w:val="507"/>
              </w:trPr>
              <w:tc>
                <w:tcPr>
                  <w:tcW w:w="4441" w:type="dxa"/>
                </w:tcPr>
                <w:p w:rsidR="00037D9B" w:rsidRPr="0089652C" w:rsidRDefault="00037D9B" w:rsidP="00037D9B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Tender Price</w:t>
                  </w:r>
                </w:p>
              </w:tc>
              <w:tc>
                <w:tcPr>
                  <w:tcW w:w="6071" w:type="dxa"/>
                  <w:gridSpan w:val="2"/>
                </w:tcPr>
                <w:p w:rsidR="00037D9B" w:rsidRPr="0089652C" w:rsidRDefault="00037D9B" w:rsidP="00037D9B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80</w:t>
                  </w:r>
                </w:p>
              </w:tc>
            </w:tr>
            <w:tr w:rsidR="00037D9B" w:rsidRPr="0089652C" w:rsidTr="00495055">
              <w:trPr>
                <w:trHeight w:val="497"/>
              </w:trPr>
              <w:tc>
                <w:tcPr>
                  <w:tcW w:w="4441" w:type="dxa"/>
                </w:tcPr>
                <w:p w:rsidR="00037D9B" w:rsidRPr="0089652C" w:rsidRDefault="00037D9B" w:rsidP="00037D9B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TOTAL</w:t>
                  </w:r>
                </w:p>
              </w:tc>
              <w:tc>
                <w:tcPr>
                  <w:tcW w:w="6071" w:type="dxa"/>
                  <w:gridSpan w:val="2"/>
                </w:tcPr>
                <w:p w:rsidR="00037D9B" w:rsidRPr="0089652C" w:rsidRDefault="00037D9B" w:rsidP="00037D9B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100 POINTS</w:t>
                  </w:r>
                </w:p>
              </w:tc>
            </w:tr>
            <w:tr w:rsidR="00037D9B" w:rsidRPr="0089652C" w:rsidTr="0089652C">
              <w:trPr>
                <w:trHeight w:val="49"/>
              </w:trPr>
              <w:tc>
                <w:tcPr>
                  <w:tcW w:w="10512" w:type="dxa"/>
                  <w:gridSpan w:val="3"/>
                </w:tcPr>
                <w:p w:rsidR="00037D9B" w:rsidRDefault="00037D9B" w:rsidP="00037D9B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</w:t>
                  </w:r>
                </w:p>
                <w:p w:rsidR="00037D9B" w:rsidRPr="0089652C" w:rsidRDefault="00037D9B" w:rsidP="00037D9B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           </w:t>
                  </w: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TENDER ENQUIRIES</w:t>
                  </w:r>
                </w:p>
              </w:tc>
            </w:tr>
            <w:tr w:rsidR="00037D9B" w:rsidRPr="0089652C" w:rsidTr="00495055">
              <w:trPr>
                <w:trHeight w:val="976"/>
              </w:trPr>
              <w:tc>
                <w:tcPr>
                  <w:tcW w:w="10512" w:type="dxa"/>
                  <w:gridSpan w:val="3"/>
                </w:tcPr>
                <w:p w:rsidR="00037D9B" w:rsidRDefault="00037D9B" w:rsidP="00037D9B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>All SCM enquiries relating to this bid must be directed to Z.C Matolo, e-mail: zmatolo@matatiele.gov.za during office hours (07h30 – 16h00) weekdays. All Technical enquiries relating to this bid must be directed to M</w:t>
                  </w:r>
                  <w:r w:rsidR="00436823">
                    <w:rPr>
                      <w:rFonts w:ascii="Times New Roman" w:hAnsi="Times New Roman" w:cs="Times New Roman"/>
                      <w:iCs/>
                      <w:lang w:val="en-GB"/>
                    </w:rPr>
                    <w:t>r L. Walaza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, e-mail: </w:t>
                  </w:r>
                  <w:r w:rsidR="00436823">
                    <w:rPr>
                      <w:rFonts w:ascii="Times New Roman" w:hAnsi="Times New Roman" w:cs="Times New Roman"/>
                      <w:iCs/>
                      <w:lang w:val="en-GB"/>
                    </w:rPr>
                    <w:t>LWalaza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>@matatiele.gov.za during office hours</w:t>
                  </w:r>
                </w:p>
                <w:p w:rsidR="00396C08" w:rsidRDefault="00396C08" w:rsidP="00037D9B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</w:p>
                <w:p w:rsidR="00396C08" w:rsidRDefault="00396C08" w:rsidP="00037D9B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</w:p>
                <w:p w:rsidR="00396C08" w:rsidRDefault="00396C08" w:rsidP="00037D9B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</w:p>
                <w:p w:rsidR="00396C08" w:rsidRDefault="00396C08" w:rsidP="00037D9B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</w:p>
                <w:p w:rsidR="00396C08" w:rsidRDefault="00396C08" w:rsidP="00037D9B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</w:p>
                <w:p w:rsidR="00396C08" w:rsidRDefault="00396C08" w:rsidP="00037D9B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</w:p>
                <w:p w:rsidR="00037D9B" w:rsidRPr="0089652C" w:rsidRDefault="00037D9B" w:rsidP="00037D9B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</w:p>
              </w:tc>
            </w:tr>
            <w:tr w:rsidR="00037D9B" w:rsidRPr="0089652C" w:rsidTr="0089652C">
              <w:trPr>
                <w:trHeight w:val="248"/>
              </w:trPr>
              <w:tc>
                <w:tcPr>
                  <w:tcW w:w="10512" w:type="dxa"/>
                  <w:gridSpan w:val="3"/>
                </w:tcPr>
                <w:p w:rsidR="00037D9B" w:rsidRPr="0089652C" w:rsidRDefault="00037D9B" w:rsidP="00037D9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lastRenderedPageBreak/>
                    <w:t>TENDER DISCLAIMER</w:t>
                  </w:r>
                </w:p>
              </w:tc>
            </w:tr>
            <w:tr w:rsidR="00037D9B" w:rsidRPr="0089652C" w:rsidTr="0089652C">
              <w:trPr>
                <w:trHeight w:val="2269"/>
              </w:trPr>
              <w:tc>
                <w:tcPr>
                  <w:tcW w:w="10512" w:type="dxa"/>
                  <w:gridSpan w:val="3"/>
                </w:tcPr>
                <w:p w:rsidR="00037D9B" w:rsidRPr="0089652C" w:rsidRDefault="00037D9B" w:rsidP="00037D9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</w:p>
                <w:p w:rsidR="00037D9B" w:rsidRPr="0089652C" w:rsidRDefault="00037D9B" w:rsidP="00037D9B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The </w:t>
                  </w:r>
                  <w:proofErr w:type="spellStart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>Matatiele</w:t>
                  </w:r>
                  <w:proofErr w:type="spellEnd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 Local Municipality reserves the right not to appoint a contractor on highest points scored. Value for money, past experience and functionality will be the key determinants of appointment. </w:t>
                  </w:r>
                  <w:r w:rsidRPr="0089652C"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  <w:t xml:space="preserve">The Municipality will not make any award to a person or persons working for the state, or failing to possess relevant credentials as stipulated in the tender requirements. </w:t>
                  </w:r>
                </w:p>
                <w:p w:rsidR="00037D9B" w:rsidRPr="0089652C" w:rsidRDefault="00037D9B" w:rsidP="00037D9B">
                  <w:pPr>
                    <w:jc w:val="both"/>
                    <w:rPr>
                      <w:rFonts w:ascii="Times New Roman" w:eastAsia="Cambria" w:hAnsi="Times New Roman" w:cs="Times New Roman"/>
                      <w:b/>
                    </w:rPr>
                  </w:pPr>
                </w:p>
                <w:p w:rsidR="00037D9B" w:rsidRPr="0089652C" w:rsidRDefault="00037D9B" w:rsidP="00037D9B">
                  <w:pPr>
                    <w:jc w:val="both"/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</w:pPr>
                  <w:r w:rsidRPr="0089652C"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  <w:t>Bidders are warned not to accept any person who request any amount for award for this bid, it is a scam and fraud, that person must be reported to the nearest police station.</w:t>
                  </w:r>
                </w:p>
                <w:p w:rsidR="00037D9B" w:rsidRPr="0089652C" w:rsidRDefault="00037D9B" w:rsidP="00037D9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</w:p>
              </w:tc>
            </w:tr>
          </w:tbl>
          <w:p w:rsidR="00037D9B" w:rsidRDefault="00037D9B" w:rsidP="00037D9B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037D9B" w:rsidRDefault="00037D9B" w:rsidP="00037D9B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037D9B" w:rsidRPr="0089652C" w:rsidRDefault="00037D9B" w:rsidP="00037D9B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037D9B" w:rsidRPr="0089652C" w:rsidRDefault="00037D9B" w:rsidP="00037D9B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_______________________</w:t>
            </w:r>
          </w:p>
          <w:p w:rsidR="00037D9B" w:rsidRPr="0089652C" w:rsidRDefault="00037D9B" w:rsidP="00037D9B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 xml:space="preserve">Mr </w:t>
            </w:r>
            <w:proofErr w:type="spellStart"/>
            <w:proofErr w:type="gramStart"/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L.Matiwane</w:t>
            </w:r>
            <w:proofErr w:type="spellEnd"/>
            <w:proofErr w:type="gramEnd"/>
          </w:p>
          <w:p w:rsidR="00037D9B" w:rsidRPr="0089652C" w:rsidRDefault="00037D9B" w:rsidP="00037D9B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Municipal Manager</w:t>
            </w:r>
          </w:p>
        </w:tc>
      </w:tr>
    </w:tbl>
    <w:p w:rsidR="00F2003F" w:rsidRPr="0089652C" w:rsidRDefault="00F2003F" w:rsidP="00311455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  <w:lang w:val="en-GB"/>
        </w:rPr>
      </w:pPr>
    </w:p>
    <w:sectPr w:rsidR="00F2003F" w:rsidRPr="0089652C" w:rsidSect="00D16E6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613" w:rsidRDefault="006E1613" w:rsidP="009841B7">
      <w:pPr>
        <w:spacing w:after="0" w:line="240" w:lineRule="auto"/>
      </w:pPr>
      <w:r>
        <w:separator/>
      </w:r>
    </w:p>
  </w:endnote>
  <w:endnote w:type="continuationSeparator" w:id="0">
    <w:p w:rsidR="006E1613" w:rsidRDefault="006E1613" w:rsidP="0098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1B7" w:rsidRDefault="009841B7">
    <w:pPr>
      <w:pStyle w:val="Footer"/>
    </w:pPr>
    <w:r w:rsidRPr="009841B7">
      <w:rPr>
        <w:noProof/>
        <w:lang w:val="en-US"/>
      </w:rPr>
      <w:drawing>
        <wp:inline distT="0" distB="0" distL="0" distR="0" wp14:anchorId="4CE45CEC" wp14:editId="472FD66D">
          <wp:extent cx="6645910" cy="1477534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7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613" w:rsidRDefault="006E1613" w:rsidP="009841B7">
      <w:pPr>
        <w:spacing w:after="0" w:line="240" w:lineRule="auto"/>
      </w:pPr>
      <w:r>
        <w:separator/>
      </w:r>
    </w:p>
  </w:footnote>
  <w:footnote w:type="continuationSeparator" w:id="0">
    <w:p w:rsidR="006E1613" w:rsidRDefault="006E1613" w:rsidP="0098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E7C97"/>
    <w:multiLevelType w:val="hybridMultilevel"/>
    <w:tmpl w:val="03CABA9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257B80"/>
    <w:multiLevelType w:val="hybridMultilevel"/>
    <w:tmpl w:val="5E8216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2F"/>
    <w:rsid w:val="00000F6F"/>
    <w:rsid w:val="00002AB4"/>
    <w:rsid w:val="000272BF"/>
    <w:rsid w:val="00027BA3"/>
    <w:rsid w:val="00030D03"/>
    <w:rsid w:val="00037D9B"/>
    <w:rsid w:val="0006555A"/>
    <w:rsid w:val="00066B86"/>
    <w:rsid w:val="00070D39"/>
    <w:rsid w:val="00080FE8"/>
    <w:rsid w:val="000A0FFA"/>
    <w:rsid w:val="000A5884"/>
    <w:rsid w:val="000D4B58"/>
    <w:rsid w:val="000E02EB"/>
    <w:rsid w:val="000F2955"/>
    <w:rsid w:val="0010612A"/>
    <w:rsid w:val="001174E0"/>
    <w:rsid w:val="00131CA1"/>
    <w:rsid w:val="00144194"/>
    <w:rsid w:val="00147DFC"/>
    <w:rsid w:val="00181613"/>
    <w:rsid w:val="001830A6"/>
    <w:rsid w:val="00184BCF"/>
    <w:rsid w:val="00195A85"/>
    <w:rsid w:val="001B2E8F"/>
    <w:rsid w:val="001B3626"/>
    <w:rsid w:val="001B5323"/>
    <w:rsid w:val="001B7CEF"/>
    <w:rsid w:val="001D4870"/>
    <w:rsid w:val="002179E7"/>
    <w:rsid w:val="002274B9"/>
    <w:rsid w:val="00236547"/>
    <w:rsid w:val="002438DA"/>
    <w:rsid w:val="00260BD1"/>
    <w:rsid w:val="00263D90"/>
    <w:rsid w:val="00267EC3"/>
    <w:rsid w:val="002764A6"/>
    <w:rsid w:val="00286ACA"/>
    <w:rsid w:val="00295AFC"/>
    <w:rsid w:val="002B7162"/>
    <w:rsid w:val="002C3CE4"/>
    <w:rsid w:val="002E20E6"/>
    <w:rsid w:val="003053AC"/>
    <w:rsid w:val="00311455"/>
    <w:rsid w:val="0033600E"/>
    <w:rsid w:val="003403F1"/>
    <w:rsid w:val="00342940"/>
    <w:rsid w:val="00354DAF"/>
    <w:rsid w:val="00366444"/>
    <w:rsid w:val="00382C8D"/>
    <w:rsid w:val="00396C08"/>
    <w:rsid w:val="003A4E3E"/>
    <w:rsid w:val="003B2274"/>
    <w:rsid w:val="003D18E6"/>
    <w:rsid w:val="003D6A67"/>
    <w:rsid w:val="003F64F4"/>
    <w:rsid w:val="004136D1"/>
    <w:rsid w:val="00414285"/>
    <w:rsid w:val="00422C64"/>
    <w:rsid w:val="00424384"/>
    <w:rsid w:val="00436823"/>
    <w:rsid w:val="004617F3"/>
    <w:rsid w:val="00492983"/>
    <w:rsid w:val="00495055"/>
    <w:rsid w:val="004B51C3"/>
    <w:rsid w:val="004D6F9C"/>
    <w:rsid w:val="004E62FD"/>
    <w:rsid w:val="005009DE"/>
    <w:rsid w:val="005051E3"/>
    <w:rsid w:val="00514722"/>
    <w:rsid w:val="005175BF"/>
    <w:rsid w:val="0052766B"/>
    <w:rsid w:val="00543156"/>
    <w:rsid w:val="005469ED"/>
    <w:rsid w:val="00552EF0"/>
    <w:rsid w:val="00560151"/>
    <w:rsid w:val="005A431F"/>
    <w:rsid w:val="005A73B1"/>
    <w:rsid w:val="005C124C"/>
    <w:rsid w:val="005C4BDE"/>
    <w:rsid w:val="005D6FFB"/>
    <w:rsid w:val="005E7BE3"/>
    <w:rsid w:val="00603D72"/>
    <w:rsid w:val="00613CCC"/>
    <w:rsid w:val="00614119"/>
    <w:rsid w:val="00644C3B"/>
    <w:rsid w:val="0064769C"/>
    <w:rsid w:val="0065771C"/>
    <w:rsid w:val="0067159F"/>
    <w:rsid w:val="006866A4"/>
    <w:rsid w:val="006964D9"/>
    <w:rsid w:val="006A623B"/>
    <w:rsid w:val="006D6E9F"/>
    <w:rsid w:val="006E1613"/>
    <w:rsid w:val="006E21D8"/>
    <w:rsid w:val="006E49D7"/>
    <w:rsid w:val="006E4E10"/>
    <w:rsid w:val="006E691C"/>
    <w:rsid w:val="006F3CA1"/>
    <w:rsid w:val="00711A14"/>
    <w:rsid w:val="0071285E"/>
    <w:rsid w:val="00713393"/>
    <w:rsid w:val="00713A21"/>
    <w:rsid w:val="00713D67"/>
    <w:rsid w:val="0072779B"/>
    <w:rsid w:val="007307F2"/>
    <w:rsid w:val="00731F32"/>
    <w:rsid w:val="007400DE"/>
    <w:rsid w:val="007417B0"/>
    <w:rsid w:val="007420EF"/>
    <w:rsid w:val="00743927"/>
    <w:rsid w:val="00751344"/>
    <w:rsid w:val="00765F63"/>
    <w:rsid w:val="00781C17"/>
    <w:rsid w:val="00783375"/>
    <w:rsid w:val="00785B23"/>
    <w:rsid w:val="007C5BD9"/>
    <w:rsid w:val="007E10C5"/>
    <w:rsid w:val="007E7650"/>
    <w:rsid w:val="0083652A"/>
    <w:rsid w:val="008417B3"/>
    <w:rsid w:val="008822CE"/>
    <w:rsid w:val="008833A5"/>
    <w:rsid w:val="0089652C"/>
    <w:rsid w:val="008B3576"/>
    <w:rsid w:val="008C40E1"/>
    <w:rsid w:val="008C4683"/>
    <w:rsid w:val="008D7A1E"/>
    <w:rsid w:val="008E4167"/>
    <w:rsid w:val="008F1322"/>
    <w:rsid w:val="009040E7"/>
    <w:rsid w:val="009068B9"/>
    <w:rsid w:val="0092722F"/>
    <w:rsid w:val="0093266E"/>
    <w:rsid w:val="00933161"/>
    <w:rsid w:val="009550C1"/>
    <w:rsid w:val="0097316B"/>
    <w:rsid w:val="00973E1E"/>
    <w:rsid w:val="009841B7"/>
    <w:rsid w:val="00994FD4"/>
    <w:rsid w:val="009F6651"/>
    <w:rsid w:val="00A06377"/>
    <w:rsid w:val="00A2165F"/>
    <w:rsid w:val="00A45502"/>
    <w:rsid w:val="00A51E5F"/>
    <w:rsid w:val="00A71881"/>
    <w:rsid w:val="00A71D20"/>
    <w:rsid w:val="00A73F5A"/>
    <w:rsid w:val="00A979BF"/>
    <w:rsid w:val="00AA3519"/>
    <w:rsid w:val="00AA41EB"/>
    <w:rsid w:val="00AA7A13"/>
    <w:rsid w:val="00AD4C4A"/>
    <w:rsid w:val="00AE5D13"/>
    <w:rsid w:val="00AE62F7"/>
    <w:rsid w:val="00B006D9"/>
    <w:rsid w:val="00B01CA2"/>
    <w:rsid w:val="00B032BE"/>
    <w:rsid w:val="00B0417E"/>
    <w:rsid w:val="00B20EB5"/>
    <w:rsid w:val="00B21246"/>
    <w:rsid w:val="00B551B8"/>
    <w:rsid w:val="00B714CD"/>
    <w:rsid w:val="00B84FCC"/>
    <w:rsid w:val="00B92B29"/>
    <w:rsid w:val="00BA01B5"/>
    <w:rsid w:val="00BD0A2F"/>
    <w:rsid w:val="00BD1925"/>
    <w:rsid w:val="00BD71A5"/>
    <w:rsid w:val="00BF269A"/>
    <w:rsid w:val="00C0731C"/>
    <w:rsid w:val="00C6341F"/>
    <w:rsid w:val="00C637B8"/>
    <w:rsid w:val="00C6489C"/>
    <w:rsid w:val="00C6759F"/>
    <w:rsid w:val="00C77A27"/>
    <w:rsid w:val="00C818FC"/>
    <w:rsid w:val="00C90606"/>
    <w:rsid w:val="00C95141"/>
    <w:rsid w:val="00CB293A"/>
    <w:rsid w:val="00CB7524"/>
    <w:rsid w:val="00CC499F"/>
    <w:rsid w:val="00CE15C0"/>
    <w:rsid w:val="00CF6B37"/>
    <w:rsid w:val="00D16E03"/>
    <w:rsid w:val="00D16E67"/>
    <w:rsid w:val="00D17CC6"/>
    <w:rsid w:val="00D2333F"/>
    <w:rsid w:val="00D26045"/>
    <w:rsid w:val="00D60491"/>
    <w:rsid w:val="00D770F6"/>
    <w:rsid w:val="00DD7A6F"/>
    <w:rsid w:val="00DE4B9B"/>
    <w:rsid w:val="00DF1D7C"/>
    <w:rsid w:val="00DF33D6"/>
    <w:rsid w:val="00DF5B26"/>
    <w:rsid w:val="00E03A1B"/>
    <w:rsid w:val="00E24D84"/>
    <w:rsid w:val="00E307E3"/>
    <w:rsid w:val="00E44C19"/>
    <w:rsid w:val="00E55D51"/>
    <w:rsid w:val="00E6193D"/>
    <w:rsid w:val="00E62A49"/>
    <w:rsid w:val="00E64EC7"/>
    <w:rsid w:val="00E834E8"/>
    <w:rsid w:val="00E920B9"/>
    <w:rsid w:val="00E932F3"/>
    <w:rsid w:val="00E971BB"/>
    <w:rsid w:val="00EB60D7"/>
    <w:rsid w:val="00EC636A"/>
    <w:rsid w:val="00F020FB"/>
    <w:rsid w:val="00F10FF8"/>
    <w:rsid w:val="00F2003F"/>
    <w:rsid w:val="00F202E3"/>
    <w:rsid w:val="00F32404"/>
    <w:rsid w:val="00F3659C"/>
    <w:rsid w:val="00F36664"/>
    <w:rsid w:val="00F449D7"/>
    <w:rsid w:val="00F53444"/>
    <w:rsid w:val="00F55D03"/>
    <w:rsid w:val="00F7034A"/>
    <w:rsid w:val="00F71041"/>
    <w:rsid w:val="00F861BB"/>
    <w:rsid w:val="00F94D70"/>
    <w:rsid w:val="00FA0794"/>
    <w:rsid w:val="00FA5813"/>
    <w:rsid w:val="00FB1B49"/>
    <w:rsid w:val="00FD227C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  <w14:docId w14:val="4840DF22"/>
  <w15:chartTrackingRefBased/>
  <w15:docId w15:val="{61A1DAFE-1E80-405B-88A3-DA9DECB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B7"/>
  </w:style>
  <w:style w:type="paragraph" w:styleId="Footer">
    <w:name w:val="footer"/>
    <w:basedOn w:val="Normal"/>
    <w:link w:val="Foot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B7"/>
  </w:style>
  <w:style w:type="paragraph" w:customStyle="1" w:styleId="Default">
    <w:name w:val="Default"/>
    <w:rsid w:val="0073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4D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D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7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B8A04-0339-4FA3-BDBC-5BFCD927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S'Du</dc:creator>
  <cp:keywords/>
  <dc:description/>
  <cp:lastModifiedBy>Nokubonga Ngcobo</cp:lastModifiedBy>
  <cp:revision>8</cp:revision>
  <cp:lastPrinted>2023-08-17T08:45:00Z</cp:lastPrinted>
  <dcterms:created xsi:type="dcterms:W3CDTF">2023-08-01T08:41:00Z</dcterms:created>
  <dcterms:modified xsi:type="dcterms:W3CDTF">2023-08-17T08:55:00Z</dcterms:modified>
</cp:coreProperties>
</file>